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7" w:rsidRDefault="00BF0127" w:rsidP="00BF0127">
      <w:pPr>
        <w:jc w:val="center"/>
        <w:rPr>
          <w:i/>
          <w:sz w:val="32"/>
        </w:rPr>
      </w:pPr>
      <w:r>
        <w:rPr>
          <w:i/>
          <w:sz w:val="32"/>
        </w:rPr>
        <w:t>Štartovná – výsledková  listina</w:t>
      </w:r>
    </w:p>
    <w:p w:rsidR="00BF0127" w:rsidRDefault="00BF0127" w:rsidP="00BF0127">
      <w:pPr>
        <w:pStyle w:val="Zkladntext"/>
        <w:jc w:val="center"/>
      </w:pPr>
      <w:r>
        <w:t>Turčianska liga mladých hasičov II. kolo , 28.05.2023  Turčianske Jaseno</w:t>
      </w:r>
    </w:p>
    <w:p w:rsidR="00BF0127" w:rsidRDefault="00BF0127" w:rsidP="00BF0127">
      <w:pPr>
        <w:pStyle w:val="Zkladntext"/>
      </w:pPr>
      <w:r>
        <w:t>Kategória: chlapcov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 xml:space="preserve">Čas 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ĽP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PP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 xml:space="preserve">Čas 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ĽP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PP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Oškerda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2E525E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 w:rsidRPr="002E525E">
              <w:rPr>
                <w:sz w:val="28"/>
                <w:szCs w:val="28"/>
              </w:rPr>
              <w:t>16,77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2E525E" w:rsidRDefault="002E525E">
            <w:pPr>
              <w:pStyle w:val="Zkladntext"/>
              <w:spacing w:line="254" w:lineRule="auto"/>
              <w:rPr>
                <w:color w:val="E36C0A" w:themeColor="accent6" w:themeShade="BF"/>
                <w:sz w:val="28"/>
                <w:szCs w:val="28"/>
              </w:rPr>
            </w:pPr>
            <w:r w:rsidRPr="002E525E">
              <w:rPr>
                <w:color w:val="E36C0A" w:themeColor="accent6" w:themeShade="BF"/>
                <w:sz w:val="28"/>
                <w:szCs w:val="28"/>
              </w:rPr>
              <w:t>12,63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Turčianske Jaseno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Záturčie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2F0C66" w:rsidRDefault="002F0C66">
            <w:pPr>
              <w:pStyle w:val="Zkladntext"/>
              <w:spacing w:line="254" w:lineRule="auto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Folkušová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Bystrička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Belá </w:t>
            </w:r>
            <w:proofErr w:type="spellStart"/>
            <w:r>
              <w:rPr>
                <w:sz w:val="28"/>
                <w:szCs w:val="28"/>
              </w:rPr>
              <w:t>Dulice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28,68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F0C66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26,57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A4040F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80,59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A4040F">
              <w:rPr>
                <w:color w:val="FF0000"/>
                <w:sz w:val="28"/>
                <w:szCs w:val="28"/>
              </w:rPr>
              <w:t>0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Liptovské Revúce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 w:rsidRPr="00A4040F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 w:rsidRPr="00A4040F">
              <w:rPr>
                <w:color w:val="00B050"/>
                <w:sz w:val="28"/>
                <w:szCs w:val="28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 w:rsidRPr="00A4040F">
              <w:rPr>
                <w:color w:val="0070C0"/>
                <w:sz w:val="28"/>
                <w:szCs w:val="28"/>
              </w:rPr>
              <w:t>22,70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 w:rsidRPr="00A4040F">
              <w:rPr>
                <w:color w:val="FF0000"/>
                <w:sz w:val="28"/>
                <w:szCs w:val="28"/>
              </w:rPr>
              <w:t>MP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 w:rsidRPr="00A4040F">
              <w:rPr>
                <w:color w:val="00B050"/>
                <w:sz w:val="28"/>
                <w:szCs w:val="28"/>
              </w:rPr>
              <w:t>24,26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 w:rsidRPr="00A4040F">
              <w:rPr>
                <w:color w:val="00B050"/>
                <w:sz w:val="28"/>
                <w:szCs w:val="28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A4040F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 w:rsidRPr="00A4040F">
              <w:rPr>
                <w:color w:val="0070C0"/>
                <w:sz w:val="28"/>
                <w:szCs w:val="28"/>
              </w:rPr>
              <w:t>24,26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A4040F" w:rsidRDefault="00A4040F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 w:rsidRPr="00A4040F">
              <w:rPr>
                <w:color w:val="FF0000"/>
                <w:sz w:val="28"/>
                <w:szCs w:val="28"/>
              </w:rPr>
              <w:t>MP</w:t>
            </w:r>
          </w:p>
        </w:tc>
      </w:tr>
    </w:tbl>
    <w:p w:rsidR="00A4040F" w:rsidRDefault="00A4040F" w:rsidP="00BF0127">
      <w:pPr>
        <w:jc w:val="center"/>
        <w:rPr>
          <w:i/>
          <w:sz w:val="32"/>
        </w:rPr>
      </w:pPr>
    </w:p>
    <w:p w:rsidR="00A4040F" w:rsidRDefault="00A4040F" w:rsidP="00BF0127">
      <w:pPr>
        <w:jc w:val="center"/>
        <w:rPr>
          <w:i/>
          <w:sz w:val="32"/>
        </w:rPr>
      </w:pPr>
    </w:p>
    <w:p w:rsidR="00A4040F" w:rsidRDefault="00A4040F" w:rsidP="00BF0127">
      <w:pPr>
        <w:jc w:val="center"/>
        <w:rPr>
          <w:i/>
          <w:sz w:val="32"/>
        </w:rPr>
      </w:pPr>
    </w:p>
    <w:p w:rsidR="00A4040F" w:rsidRDefault="00A4040F" w:rsidP="00BF0127">
      <w:pPr>
        <w:jc w:val="center"/>
        <w:rPr>
          <w:i/>
          <w:sz w:val="32"/>
        </w:rPr>
      </w:pPr>
    </w:p>
    <w:p w:rsidR="00BF0127" w:rsidRDefault="00BF0127" w:rsidP="00BF0127">
      <w:pPr>
        <w:jc w:val="center"/>
        <w:rPr>
          <w:i/>
          <w:sz w:val="32"/>
        </w:rPr>
      </w:pPr>
      <w:r>
        <w:rPr>
          <w:i/>
          <w:sz w:val="32"/>
        </w:rPr>
        <w:t xml:space="preserve">Štartovná – výsledková  listina </w:t>
      </w:r>
    </w:p>
    <w:p w:rsidR="00BF0127" w:rsidRDefault="00BF0127" w:rsidP="00BF0127">
      <w:pPr>
        <w:pStyle w:val="Zkladntext"/>
        <w:jc w:val="center"/>
      </w:pPr>
      <w:r>
        <w:t>Turčianska liga mladých hasičov II. kolo , 28.05.2023  Turčianske Jaseno</w:t>
      </w:r>
    </w:p>
    <w:p w:rsidR="00BF0127" w:rsidRDefault="00BF0127" w:rsidP="00BF0127">
      <w:pPr>
        <w:pStyle w:val="Zkladntext"/>
      </w:pPr>
      <w:r>
        <w:t>Kategória: dievčat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 xml:space="preserve">Čas 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ĽP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PP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 xml:space="preserve">Čas 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BF0127" w:rsidRDefault="00BF0127">
            <w:pPr>
              <w:pStyle w:val="Zkladntext"/>
              <w:spacing w:line="254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ĽP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PP</w:t>
            </w:r>
          </w:p>
          <w:p w:rsidR="00BF0127" w:rsidRDefault="00BF0127">
            <w:pPr>
              <w:pStyle w:val="Zkladntext"/>
              <w:spacing w:line="254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Lietava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 w:rsidRPr="00BF0127">
              <w:rPr>
                <w:sz w:val="28"/>
                <w:szCs w:val="28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BF0127" w:rsidRDefault="00BF0127">
            <w:pPr>
              <w:pStyle w:val="Zkladntext"/>
              <w:spacing w:line="254" w:lineRule="auto"/>
              <w:rPr>
                <w:color w:val="E36C0A" w:themeColor="accent6" w:themeShade="BF"/>
                <w:sz w:val="28"/>
                <w:szCs w:val="28"/>
              </w:rPr>
            </w:pPr>
            <w:r w:rsidRPr="00BF0127">
              <w:rPr>
                <w:color w:val="E36C0A" w:themeColor="accent6" w:themeShade="BF"/>
                <w:sz w:val="28"/>
                <w:szCs w:val="28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Žabokreky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Slovany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Pr="00BF0127" w:rsidRDefault="00BF0127">
            <w:pPr>
              <w:pStyle w:val="Zkladntext"/>
              <w:spacing w:line="254" w:lineRule="auto"/>
              <w:rPr>
                <w:sz w:val="24"/>
                <w:szCs w:val="24"/>
              </w:rPr>
            </w:pPr>
            <w:r w:rsidRPr="00BF0127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BF0127" w:rsidTr="00BF0127">
        <w:trPr>
          <w:trHeight w:val="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Liptovské Revúce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2E525E">
            <w:pPr>
              <w:pStyle w:val="Zkladntext"/>
              <w:spacing w:line="254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27" w:rsidRDefault="00BF0127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BF0127" w:rsidTr="00BF012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Belá </w:t>
            </w:r>
            <w:proofErr w:type="spellStart"/>
            <w:r>
              <w:rPr>
                <w:sz w:val="28"/>
                <w:szCs w:val="28"/>
              </w:rPr>
              <w:t>Dulice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Default="002E525E">
            <w:pPr>
              <w:pStyle w:val="Zkladntex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27" w:rsidRPr="002E525E" w:rsidRDefault="002E525E">
            <w:pPr>
              <w:pStyle w:val="Zkladntext"/>
              <w:spacing w:line="254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</w:tbl>
    <w:p w:rsidR="003401F8" w:rsidRDefault="003401F8"/>
    <w:sectPr w:rsidR="003401F8" w:rsidSect="00BF012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127"/>
    <w:rsid w:val="002C4C10"/>
    <w:rsid w:val="002E525E"/>
    <w:rsid w:val="002F0C66"/>
    <w:rsid w:val="003401F8"/>
    <w:rsid w:val="00A4040F"/>
    <w:rsid w:val="00B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127"/>
    <w:pPr>
      <w:spacing w:after="160" w:line="254" w:lineRule="auto"/>
    </w:pPr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BF0127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0127"/>
    <w:rPr>
      <w:rFonts w:ascii="Arial" w:eastAsiaTheme="minorEastAsia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2023-05-29T11:00:00Z</cp:lastPrinted>
  <dcterms:created xsi:type="dcterms:W3CDTF">2023-05-29T10:23:00Z</dcterms:created>
  <dcterms:modified xsi:type="dcterms:W3CDTF">2023-05-29T11:00:00Z</dcterms:modified>
</cp:coreProperties>
</file>